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(наименование суда)
</w:t>
      </w:r>
    </w:p>
    <w:p>
      <w:r>
        <w:t xml:space="preserve">_____________ арбитражный суд
</w:t>
      </w:r>
    </w:p>
    <w:p>
      <w:r>
        <w:t xml:space="preserve">Истец: _______________________
</w:t>
      </w:r>
    </w:p>
    <w:p>
      <w:r>
        <w:t xml:space="preserve">(наименование
</w:t>
      </w:r>
    </w:p>
    <w:p>
      <w:r>
        <w:t xml:space="preserve">______________________________
</w:t>
      </w:r>
    </w:p>
    <w:p>
      <w:r>
        <w:t xml:space="preserve">организации, адрес)
</w:t>
      </w:r>
    </w:p>
    <w:p>
      <w:r>
        <w:t xml:space="preserve">Ответчик: ____________________
</w:t>
      </w:r>
    </w:p>
    <w:p>
      <w:r>
        <w:t xml:space="preserve">(наименование
</w:t>
      </w:r>
    </w:p>
    <w:p>
      <w:r>
        <w:t xml:space="preserve">______________________________
</w:t>
      </w:r>
    </w:p>
    <w:p>
      <w:r>
        <w:t xml:space="preserve">организации, адрес)
</w:t>
      </w:r>
    </w:p>
    <w:p>
      <w:r>
        <w:t xml:space="preserve">ДОПОЛНЕНИЯ К ОТЗЫВУ
</w:t>
      </w:r>
    </w:p>
    <w:p>
      <w:r>
        <w:t xml:space="preserve">на исковое заявление о признании решений общих
</w:t>
      </w:r>
    </w:p>
    <w:p>
      <w:r>
        <w:t xml:space="preserve">собраний акционеров 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от "__"________ 199__ г. недействительными
</w:t>
      </w:r>
    </w:p>
    <w:p>
      <w:r>
        <w:t xml:space="preserve">"__"________ 199_  года  Государственным комитетом по управлению
</w:t>
      </w:r>
    </w:p>
    <w:p>
      <w:r>
        <w:t xml:space="preserve">государственным имуществом  Российской  Федерации  предъявлен  иск  к
</w:t>
      </w:r>
    </w:p>
    <w:p>
      <w:r>
        <w:t xml:space="preserve">Акционерному обществу открытого типа ________________________________
</w:t>
      </w:r>
    </w:p>
    <w:p>
      <w:r>
        <w:t xml:space="preserve">о признании недействительными решений общих собраний акционеров  АООТ
</w:t>
      </w:r>
    </w:p>
    <w:p>
      <w:r>
        <w:t xml:space="preserve">___________________________ от "__"__________ 199_ года.
</w:t>
      </w:r>
    </w:p>
    <w:p>
      <w:r>
        <w:t xml:space="preserve">В иске  ставится  вопрос  о  признании  недействительными   всех
</w:t>
      </w:r>
    </w:p>
    <w:p>
      <w:r>
        <w:t xml:space="preserve">решений "двух общих собраний акционеров АООТ _______________________.
</w:t>
      </w:r>
    </w:p>
    <w:p>
      <w:r>
        <w:t xml:space="preserve">"__"_________ 199_  года   в   судебное   заседание   нами   был
</w:t>
      </w:r>
    </w:p>
    <w:p>
      <w:r>
        <w:t xml:space="preserve">представлен отзыв  на  рассматриваемое  исковое  заявление  в порядке
</w:t>
      </w:r>
    </w:p>
    <w:p>
      <w:r>
        <w:t xml:space="preserve">ст. 109 АПК РФ,  однако в  связи  с  появлением  новых  обстоятельств
</w:t>
      </w:r>
    </w:p>
    <w:p>
      <w:r>
        <w:t xml:space="preserve">считаем необходимым дополнить наш отзыв.
</w:t>
      </w:r>
    </w:p>
    <w:p>
      <w:r>
        <w:t xml:space="preserve">I. В дополнение к имеющимся материалам  нами  в  соответствии  с
</w:t>
      </w:r>
    </w:p>
    <w:p>
      <w:r>
        <w:t xml:space="preserve">определением суда  от  "__"____________  199_ года была истребована в
</w:t>
      </w:r>
    </w:p>
    <w:p>
      <w:r>
        <w:t xml:space="preserve">Госкомимуществе Российской Федерации копия  сопроводительного  письма
</w:t>
      </w:r>
    </w:p>
    <w:p>
      <w:r>
        <w:t xml:space="preserve">Nо. _________   от  "__"__________  199_  года  за  подписью  Первого
</w:t>
      </w:r>
    </w:p>
    <w:p>
      <w:r>
        <w:t xml:space="preserve">заместителя Председателя Госкомимущества России г-на _______________.
</w:t>
      </w:r>
    </w:p>
    <w:p>
      <w:r>
        <w:t xml:space="preserve">Всоответствии с  этим  сопроводительным письмом "__"_______ 199_ года
</w:t>
      </w:r>
    </w:p>
    <w:p>
      <w:r>
        <w:t xml:space="preserve">ГКИ РФ направил все имеющиеся у него документы,  удостоверяющие право
</w:t>
      </w:r>
    </w:p>
    <w:p>
      <w:r>
        <w:t xml:space="preserve">собственности Российской  Федерации  на пакет акций АООТ ____________
</w:t>
      </w:r>
    </w:p>
    <w:p>
      <w:r>
        <w:t xml:space="preserve">__________________ в размере ____%,  в Российский  Фонд  федерального
</w:t>
      </w:r>
    </w:p>
    <w:p>
      <w:r>
        <w:t xml:space="preserve">имущества для  досрочной  продажи  государственного  пакета  акций по
</w:t>
      </w:r>
    </w:p>
    <w:p>
      <w:r>
        <w:t xml:space="preserve">инвестиционному конкурсу. Насколько нам известно, в период с __ по __
</w:t>
      </w:r>
    </w:p>
    <w:p>
      <w:r>
        <w:t xml:space="preserve">_____ 199_ года указанные документы из РФФИ в ГКИ РФ не возвращались.
</w:t>
      </w:r>
    </w:p>
    <w:p>
      <w:r>
        <w:t xml:space="preserve">Как видно  из  этого  документа,  вопреки   утверждениям   Истца
</w:t>
      </w:r>
    </w:p>
    <w:p>
      <w:r>
        <w:t xml:space="preserve">официальная передача государственного пакета акций из Госкомимущества
</w:t>
      </w:r>
    </w:p>
    <w:p>
      <w:r>
        <w:t xml:space="preserve">России Российскому Фонду  федерального  имущества  состоялась.  Таким
</w:t>
      </w:r>
    </w:p>
    <w:p>
      <w:r>
        <w:t xml:space="preserve">образом, Государственный  комитет  Российской Федерации по управлению
</w:t>
      </w:r>
    </w:p>
    <w:p>
      <w:r>
        <w:t xml:space="preserve">государственным имуществом не имел права  выдавать  доверенность  для
</w:t>
      </w:r>
    </w:p>
    <w:p>
      <w:r>
        <w:t xml:space="preserve">участия в работе собрания акционеров АООТ ___________________________
</w:t>
      </w:r>
    </w:p>
    <w:p>
      <w:r>
        <w:t xml:space="preserve">г-ну __________________,  в связи с чем действия мандатной комиссии и
</w:t>
      </w:r>
    </w:p>
    <w:p>
      <w:r>
        <w:t xml:space="preserve">Совета директоров,  принявших  решение  о  недопущении  к  участию  в
</w:t>
      </w:r>
    </w:p>
    <w:p>
      <w:r>
        <w:t xml:space="preserve">собрании представителя ГКИ являются законными.
</w:t>
      </w:r>
    </w:p>
    <w:p>
      <w:r>
        <w:t xml:space="preserve">II. Вместе  с  тем,  мы  считаем,  что  рассматриваемое  исковое
</w:t>
      </w:r>
    </w:p>
    <w:p>
      <w:r>
        <w:t xml:space="preserve">заявление ГКИ РФ о признании недействительными решений общих собраний
</w:t>
      </w:r>
    </w:p>
    <w:p>
      <w:r>
        <w:t xml:space="preserve">акционеров АООТ  ________________________  должно  быть удовлетворено
</w:t>
      </w:r>
    </w:p>
    <w:p>
      <w:r>
        <w:t xml:space="preserve">частично. В иске ставится вопрос о признании  недействительными  всех
</w:t>
      </w:r>
    </w:p>
    <w:p>
      <w:r>
        <w:t xml:space="preserve">решений "двух общих собраний акционеров АООТ _______________________.
</w:t>
      </w:r>
    </w:p>
    <w:p>
      <w:r>
        <w:t xml:space="preserve">Как видно  из  искового  заявления   и   представленных   Истцом
</w:t>
      </w:r>
    </w:p>
    <w:p>
      <w:r>
        <w:t xml:space="preserve">материалов, Истец   просит   признать  недействительными  две  группы
</w:t>
      </w:r>
    </w:p>
    <w:p>
      <w:r>
        <w:t xml:space="preserve">решений:
</w:t>
      </w:r>
    </w:p>
    <w:p>
      <w:r>
        <w:t xml:space="preserve">1) решения годового собрания акционеров,  которое было проведено
</w:t>
      </w:r>
    </w:p>
    <w:p>
      <w:r>
        <w:t xml:space="preserve">"__"__________ 199_ года Советом директоров АООТ;
</w:t>
      </w:r>
    </w:p>
    <w:p>
      <w:r>
        <w:t xml:space="preserve">2) решения,   принятые   группой   лиц,   нашедшие  отражение  в
</w:t>
      </w:r>
    </w:p>
    <w:p>
      <w:r>
        <w:t xml:space="preserve">"Протоколе общего годового собрания акционеров акционерного  общества
</w:t>
      </w:r>
    </w:p>
    <w:p>
      <w:r>
        <w:t xml:space="preserve">открытого типа  ________________________  от "__"_________ 1995 года,
</w:t>
      </w:r>
    </w:p>
    <w:p>
      <w:r>
        <w:t xml:space="preserve">подписанного ____________________________________________.
</w:t>
      </w:r>
    </w:p>
    <w:p>
      <w:r>
        <w:t xml:space="preserve">В соответствии  с  ч.  2  ст.  37 АПК РФ мы признаем иск в части
</w:t>
      </w:r>
    </w:p>
    <w:p>
      <w:r>
        <w:t xml:space="preserve">признания недействительными решений, принятых группой лиц, объявивших
</w:t>
      </w:r>
    </w:p>
    <w:p>
      <w:r>
        <w:t xml:space="preserve">себя общим  годовым  собранием  акционеров,  и  нашедших  отражение в
</w:t>
      </w:r>
    </w:p>
    <w:p>
      <w:r>
        <w:t xml:space="preserve">Протоколе общего годового собрания акционеров от "__"_____ 199_ года,
</w:t>
      </w:r>
    </w:p>
    <w:p>
      <w:r>
        <w:t xml:space="preserve">подписанного _________________________________________.
</w:t>
      </w:r>
    </w:p>
    <w:p>
      <w:r>
        <w:t xml:space="preserve">Как видно из протокола, гражданами _____________________________
</w:t>
      </w:r>
    </w:p>
    <w:p>
      <w:r>
        <w:t xml:space="preserve">______________________ и другими были приняты следующие решения: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Перечисленные решения,   зафиксированные   в  "Протоколе  общего
</w:t>
      </w:r>
    </w:p>
    <w:p>
      <w:r>
        <w:t xml:space="preserve">годового собрания...", подписанном _________________________________,
</w:t>
      </w:r>
    </w:p>
    <w:p>
      <w:r>
        <w:t xml:space="preserve">должны быть признаны недействительными в связи с тем, что они приняты
</w:t>
      </w:r>
    </w:p>
    <w:p>
      <w:r>
        <w:t xml:space="preserve">без ведома  и  участия  уполномоченных  органов  АООТ,  с  нарушением
</w:t>
      </w:r>
    </w:p>
    <w:p>
      <w:r>
        <w:t xml:space="preserve">процедур, установленных  законодательством  и внутренними документами
</w:t>
      </w:r>
    </w:p>
    <w:p>
      <w:r>
        <w:t xml:space="preserve">АООТ ____________________________,   в   частности,    в    нарушение
</w:t>
      </w:r>
    </w:p>
    <w:p>
      <w:r>
        <w:t xml:space="preserve">"Положения о собрании акционеров...", принятого "__"______ 199_ года.
</w:t>
      </w:r>
    </w:p>
    <w:p>
      <w:r>
        <w:t xml:space="preserve">Согласно "Положению   о   собрании   акционеров..."   подготовка
</w:t>
      </w:r>
    </w:p>
    <w:p>
      <w:r>
        <w:t xml:space="preserve">собраний осуществляется  Комитетом по подготовке собраний акционеров,
</w:t>
      </w:r>
    </w:p>
    <w:p>
      <w:r>
        <w:t xml:space="preserve">в состав  которого   входят   Мандатная,   Регистрационно-счетная   и
</w:t>
      </w:r>
    </w:p>
    <w:p>
      <w:r>
        <w:t xml:space="preserve">Редакционная комиссии.  Согласно  п.  ___  Положения  состав Комитета
</w:t>
      </w:r>
    </w:p>
    <w:p>
      <w:r>
        <w:t xml:space="preserve">утверждается Советом директоров. Действующий в настоящее время состав
</w:t>
      </w:r>
    </w:p>
    <w:p>
      <w:r>
        <w:t xml:space="preserve">Комитета был   утвержден   решением   Совета  директоров  пароходства
</w:t>
      </w:r>
    </w:p>
    <w:p>
      <w:r>
        <w:t xml:space="preserve">"__"_________ 199_ года.
</w:t>
      </w:r>
    </w:p>
    <w:p>
      <w:r>
        <w:t xml:space="preserve">В соответствии  с Положением (п.  ________) перед началом работы
</w:t>
      </w:r>
    </w:p>
    <w:p>
      <w:r>
        <w:t xml:space="preserve">полномочия акционеров  и  их  представителей  проверяются   Мандатной
</w:t>
      </w:r>
    </w:p>
    <w:p>
      <w:r>
        <w:t xml:space="preserve">комиссией.  Полномочия  г-на _________________, г-на _______________,
</w:t>
      </w:r>
    </w:p>
    <w:p>
      <w:r>
        <w:t xml:space="preserve">г-на ________________ и других лиц на  участие  в  повторном  годовом
</w:t>
      </w:r>
    </w:p>
    <w:p>
      <w:r>
        <w:t xml:space="preserve">собрании законно утвержденной Мандатной комиссией не проверялись.
</w:t>
      </w:r>
    </w:p>
    <w:p>
      <w:r>
        <w:t xml:space="preserve">В соответствии с п.  __________ Положения результаты голосования
</w:t>
      </w:r>
    </w:p>
    <w:p>
      <w:r>
        <w:t xml:space="preserve">по вопросам   повестки   дня   должны   быть   оформлены   протоколом
</w:t>
      </w:r>
    </w:p>
    <w:p>
      <w:r>
        <w:t xml:space="preserve">Регистрационно-счетной комиссии,     который     подписывается     ее
</w:t>
      </w:r>
    </w:p>
    <w:p>
      <w:r>
        <w:t xml:space="preserve">председателем и   секретарем.   Решения,   о   которых  идет  речь  в
</w:t>
      </w:r>
    </w:p>
    <w:p>
      <w:r>
        <w:t xml:space="preserve">"Протоколе...",  подписанном _______________________________________,
</w:t>
      </w:r>
    </w:p>
    <w:p>
      <w:r>
        <w:t xml:space="preserve">Регистрационно-счетной комиссией надлежащим образом не оформлялись.
</w:t>
      </w:r>
    </w:p>
    <w:p>
      <w:r>
        <w:t xml:space="preserve">Таким образом,  решения,   зафиксированные   в   рассматриваемом
</w:t>
      </w:r>
    </w:p>
    <w:p>
      <w:r>
        <w:t xml:space="preserve">Протоколе за подписями _______________________________,  были приняты
</w:t>
      </w:r>
    </w:p>
    <w:p>
      <w:r>
        <w:t xml:space="preserve">лицами,  не  имевшими  соответствующих   полномочий,   с   нарушением
</w:t>
      </w:r>
    </w:p>
    <w:p>
      <w:r>
        <w:t xml:space="preserve">установленных  процедур,  в  связи  чем указанные решения должны быть
</w:t>
      </w:r>
    </w:p>
    <w:p>
      <w:r>
        <w:t xml:space="preserve">признаны недействительными.
</w:t>
      </w:r>
    </w:p>
    <w:p>
      <w:r>
        <w:t xml:space="preserve">______________________________               ____________________
</w:t>
      </w:r>
    </w:p>
    <w:p>
      <w:r>
        <w:t xml:space="preserve">(должность, фамилия,и.о.)                        (подпись)
</w:t>
      </w:r>
    </w:p>
    <w:p>
      <w:r>
        <w:t xml:space="preserve">"__"________ 199_ года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2023-10-10T09:38:09.811Z</dcterms:created>
  <dcterms:modified xsi:type="dcterms:W3CDTF">2023-10-10T09:38:09.811Z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